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0D312" w14:textId="77777777" w:rsidR="000D0475" w:rsidRPr="000D0475" w:rsidRDefault="00685809" w:rsidP="000D0475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0D0475">
        <w:rPr>
          <w:rFonts w:ascii="Arial" w:hAnsi="Arial" w:cs="Arial"/>
          <w:b/>
          <w:bCs/>
          <w:sz w:val="36"/>
          <w:szCs w:val="36"/>
        </w:rPr>
        <w:t>Hinweise für den Wahlvorstand</w:t>
      </w:r>
    </w:p>
    <w:p w14:paraId="03D54A94" w14:textId="77777777" w:rsidR="000D0475" w:rsidRPr="000D0475" w:rsidRDefault="000D0475">
      <w:pPr>
        <w:rPr>
          <w:rFonts w:ascii="Arial" w:hAnsi="Arial" w:cs="Arial"/>
        </w:rPr>
      </w:pPr>
    </w:p>
    <w:p w14:paraId="3E760666" w14:textId="58B37F2F" w:rsidR="0062052B" w:rsidRDefault="00685809">
      <w:pPr>
        <w:rPr>
          <w:rFonts w:ascii="Arial" w:hAnsi="Arial" w:cs="Arial"/>
        </w:rPr>
      </w:pPr>
      <w:r w:rsidRPr="000D0475">
        <w:rPr>
          <w:rFonts w:ascii="Arial" w:hAnsi="Arial" w:cs="Arial"/>
        </w:rPr>
        <w:t>im Hinblick auf die Möglichkeit der Briefwahl</w:t>
      </w:r>
      <w:r w:rsidR="00101A4D" w:rsidRPr="000D0475">
        <w:rPr>
          <w:rFonts w:ascii="Arial" w:hAnsi="Arial" w:cs="Arial"/>
        </w:rPr>
        <w:t xml:space="preserve"> über </w:t>
      </w:r>
      <w:r w:rsidR="00BB139C" w:rsidRPr="000D0475">
        <w:rPr>
          <w:rFonts w:ascii="Arial" w:hAnsi="Arial" w:cs="Arial"/>
        </w:rPr>
        <w:t>die Angaben des</w:t>
      </w:r>
      <w:r w:rsidR="00101A4D" w:rsidRPr="000D0475">
        <w:rPr>
          <w:rFonts w:ascii="Arial" w:hAnsi="Arial" w:cs="Arial"/>
        </w:rPr>
        <w:t xml:space="preserve"> § 17 </w:t>
      </w:r>
      <w:proofErr w:type="spellStart"/>
      <w:r w:rsidR="00101A4D" w:rsidRPr="000D0475">
        <w:rPr>
          <w:rFonts w:ascii="Arial" w:hAnsi="Arial" w:cs="Arial"/>
        </w:rPr>
        <w:t>WOLPersVG</w:t>
      </w:r>
      <w:proofErr w:type="spellEnd"/>
      <w:r w:rsidR="00101A4D" w:rsidRPr="000D0475">
        <w:rPr>
          <w:rFonts w:ascii="Arial" w:hAnsi="Arial" w:cs="Arial"/>
        </w:rPr>
        <w:t xml:space="preserve"> hinaus</w:t>
      </w:r>
      <w:r w:rsidR="00BB139C" w:rsidRPr="000D0475">
        <w:rPr>
          <w:rFonts w:ascii="Arial" w:hAnsi="Arial" w:cs="Arial"/>
        </w:rPr>
        <w:t xml:space="preserve"> (meist aus der Kommentierung)</w:t>
      </w:r>
      <w:r w:rsidRPr="000D0475">
        <w:rPr>
          <w:rFonts w:ascii="Arial" w:hAnsi="Arial" w:cs="Arial"/>
        </w:rPr>
        <w:t>:</w:t>
      </w:r>
    </w:p>
    <w:p w14:paraId="79232535" w14:textId="77777777" w:rsidR="000D0475" w:rsidRPr="000D0475" w:rsidRDefault="000D0475">
      <w:pPr>
        <w:rPr>
          <w:rFonts w:ascii="Arial" w:hAnsi="Arial" w:cs="Arial"/>
        </w:rPr>
      </w:pPr>
    </w:p>
    <w:p w14:paraId="50E04282" w14:textId="5B8FE646" w:rsidR="00685809" w:rsidRPr="000D0475" w:rsidRDefault="00685809" w:rsidP="0068580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0D0475">
        <w:rPr>
          <w:rFonts w:ascii="Arial" w:hAnsi="Arial" w:cs="Arial"/>
        </w:rPr>
        <w:t>Das von der Wählerin oder Wähler ausgefüllte Formular 10 kann persönlich oder per Post, aber auch per Mail oder Fax an den Wahlvorstand übermittelt werden.</w:t>
      </w:r>
    </w:p>
    <w:p w14:paraId="46644BB2" w14:textId="77777777" w:rsidR="00685809" w:rsidRPr="000D0475" w:rsidRDefault="00685809" w:rsidP="0068580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0D0475">
        <w:rPr>
          <w:rFonts w:ascii="Arial" w:hAnsi="Arial" w:cs="Arial"/>
        </w:rPr>
        <w:t>Die Übersendung der Wahlunterlagen bedarf keiner vorausgehenden Beschlussfassung in einer Wahlvorstandssitzung.</w:t>
      </w:r>
    </w:p>
    <w:p w14:paraId="10B8B6AC" w14:textId="77777777" w:rsidR="00685809" w:rsidRPr="000D0475" w:rsidRDefault="00685809" w:rsidP="0068580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0D0475">
        <w:rPr>
          <w:rFonts w:ascii="Arial" w:hAnsi="Arial" w:cs="Arial"/>
        </w:rPr>
        <w:t xml:space="preserve">Die Freiumschläge für die schriftliche Stimmabgabe müssen entweder von einem Mitglied des Wahlvorstands oder </w:t>
      </w:r>
      <w:r w:rsidR="00101A4D" w:rsidRPr="000D0475">
        <w:rPr>
          <w:rFonts w:ascii="Arial" w:hAnsi="Arial" w:cs="Arial"/>
        </w:rPr>
        <w:t xml:space="preserve">durch einen Wahlhelfer bzw. eine Wahlhelferin beschriftet werden. </w:t>
      </w:r>
    </w:p>
    <w:p w14:paraId="19449125" w14:textId="77777777" w:rsidR="00BB139C" w:rsidRPr="000D0475" w:rsidRDefault="00BB139C" w:rsidP="0068580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0D0475">
        <w:rPr>
          <w:rFonts w:ascii="Arial" w:hAnsi="Arial" w:cs="Arial"/>
        </w:rPr>
        <w:t>Die vorgedruckte Erklärung muss eigenhändig vom Wähler bzw. der Wählerin unterschrieben sein.</w:t>
      </w:r>
    </w:p>
    <w:p w14:paraId="7680F5CE" w14:textId="77777777" w:rsidR="00101A4D" w:rsidRPr="000D0475" w:rsidRDefault="00BB139C" w:rsidP="0068580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0D0475">
        <w:rPr>
          <w:rFonts w:ascii="Arial" w:hAnsi="Arial" w:cs="Arial"/>
        </w:rPr>
        <w:t xml:space="preserve">Der Wähler bzw. die Wählerin muss den </w:t>
      </w:r>
      <w:r w:rsidR="00101A4D" w:rsidRPr="000D0475">
        <w:rPr>
          <w:rFonts w:ascii="Arial" w:hAnsi="Arial" w:cs="Arial"/>
        </w:rPr>
        <w:t xml:space="preserve">Wahlumschlag nicht </w:t>
      </w:r>
      <w:r w:rsidRPr="000D0475">
        <w:rPr>
          <w:rFonts w:ascii="Arial" w:hAnsi="Arial" w:cs="Arial"/>
        </w:rPr>
        <w:t>zukleben</w:t>
      </w:r>
      <w:r w:rsidR="00101A4D" w:rsidRPr="000D0475">
        <w:rPr>
          <w:rFonts w:ascii="Arial" w:hAnsi="Arial" w:cs="Arial"/>
        </w:rPr>
        <w:t>.</w:t>
      </w:r>
    </w:p>
    <w:p w14:paraId="4C62D6F9" w14:textId="77777777" w:rsidR="00101A4D" w:rsidRPr="000D0475" w:rsidRDefault="00101A4D" w:rsidP="00685809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0D0475">
        <w:rPr>
          <w:rFonts w:ascii="Arial" w:hAnsi="Arial" w:cs="Arial"/>
        </w:rPr>
        <w:t>Die Abgabe der ausgefüllten Wahlunterlagen erfolgt per Post</w:t>
      </w:r>
      <w:r w:rsidR="00BB139C" w:rsidRPr="000D0475">
        <w:rPr>
          <w:rFonts w:ascii="Arial" w:hAnsi="Arial" w:cs="Arial"/>
        </w:rPr>
        <w:t>, eigenhändig</w:t>
      </w:r>
      <w:r w:rsidRPr="000D0475">
        <w:rPr>
          <w:rFonts w:ascii="Arial" w:hAnsi="Arial" w:cs="Arial"/>
        </w:rPr>
        <w:t xml:space="preserve"> oder durch </w:t>
      </w:r>
      <w:r w:rsidR="00BB139C" w:rsidRPr="000D0475">
        <w:rPr>
          <w:rFonts w:ascii="Arial" w:hAnsi="Arial" w:cs="Arial"/>
        </w:rPr>
        <w:t xml:space="preserve">Beauftragung. </w:t>
      </w:r>
      <w:r w:rsidRPr="000D0475">
        <w:rPr>
          <w:rFonts w:ascii="Arial" w:hAnsi="Arial" w:cs="Arial"/>
        </w:rPr>
        <w:t>Die Empfangnahme der Wahlumschläge außerhalb des Wahlbüros durch den Wahlvorstand genügt nicht.</w:t>
      </w:r>
    </w:p>
    <w:sectPr w:rsidR="00101A4D" w:rsidRPr="000D04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714DC"/>
    <w:multiLevelType w:val="hybridMultilevel"/>
    <w:tmpl w:val="CC2E9980"/>
    <w:lvl w:ilvl="0" w:tplc="36E2E7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896F1D"/>
    <w:multiLevelType w:val="hybridMultilevel"/>
    <w:tmpl w:val="3F947D64"/>
    <w:lvl w:ilvl="0" w:tplc="439AE6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809"/>
    <w:rsid w:val="000D0475"/>
    <w:rsid w:val="00101A4D"/>
    <w:rsid w:val="0062052B"/>
    <w:rsid w:val="00685809"/>
    <w:rsid w:val="00BB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89B3"/>
  <w15:chartTrackingRefBased/>
  <w15:docId w15:val="{D58C68E9-79EB-42B8-869B-DC30DCD8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Grewis, Patrick (p.grewis)</cp:lastModifiedBy>
  <cp:revision>2</cp:revision>
  <dcterms:created xsi:type="dcterms:W3CDTF">2021-02-18T14:36:00Z</dcterms:created>
  <dcterms:modified xsi:type="dcterms:W3CDTF">2025-01-14T12:05:00Z</dcterms:modified>
</cp:coreProperties>
</file>